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B435E5" w:rsidRDefault="00744547">
      <w:pPr>
        <w:spacing w:before="24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5. Опис </w:t>
      </w:r>
      <w:proofErr w:type="spellStart"/>
      <w:r>
        <w:rPr>
          <w:b/>
          <w:sz w:val="24"/>
          <w:szCs w:val="24"/>
        </w:rPr>
        <w:t>проєкту</w:t>
      </w:r>
      <w:proofErr w:type="spellEnd"/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(основна мета </w:t>
      </w:r>
      <w:proofErr w:type="spellStart"/>
      <w:r>
        <w:rPr>
          <w:i/>
          <w:sz w:val="24"/>
          <w:szCs w:val="24"/>
        </w:rPr>
        <w:t>проєкту</w:t>
      </w:r>
      <w:proofErr w:type="spellEnd"/>
      <w:r>
        <w:rPr>
          <w:i/>
          <w:sz w:val="24"/>
          <w:szCs w:val="24"/>
        </w:rPr>
        <w:t xml:space="preserve">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мешканців. Опис </w:t>
      </w:r>
      <w:proofErr w:type="spellStart"/>
      <w:r>
        <w:rPr>
          <w:i/>
          <w:sz w:val="24"/>
          <w:szCs w:val="24"/>
        </w:rPr>
        <w:t>проєкту</w:t>
      </w:r>
      <w:proofErr w:type="spellEnd"/>
      <w:r>
        <w:rPr>
          <w:i/>
          <w:sz w:val="24"/>
          <w:szCs w:val="24"/>
        </w:rPr>
        <w:t xml:space="preserve"> не повинен містити вказівки н</w:t>
      </w:r>
      <w:r>
        <w:rPr>
          <w:i/>
          <w:sz w:val="24"/>
          <w:szCs w:val="24"/>
        </w:rPr>
        <w:t xml:space="preserve">а суб’єкт, який може бути потенційним виконавцем проекту. Якщо </w:t>
      </w:r>
      <w:proofErr w:type="spellStart"/>
      <w:r>
        <w:rPr>
          <w:i/>
          <w:sz w:val="24"/>
          <w:szCs w:val="24"/>
        </w:rPr>
        <w:t>проєкт</w:t>
      </w:r>
      <w:proofErr w:type="spellEnd"/>
      <w:r>
        <w:rPr>
          <w:i/>
          <w:sz w:val="24"/>
          <w:szCs w:val="24"/>
        </w:rPr>
        <w:t xml:space="preserve"> носить капітальний характер, зазначається можливість користування результатами </w:t>
      </w:r>
      <w:proofErr w:type="spellStart"/>
      <w:r>
        <w:rPr>
          <w:i/>
          <w:sz w:val="24"/>
          <w:szCs w:val="24"/>
        </w:rPr>
        <w:t>проєкту</w:t>
      </w:r>
      <w:proofErr w:type="spellEnd"/>
      <w:r>
        <w:rPr>
          <w:i/>
          <w:sz w:val="24"/>
          <w:szCs w:val="24"/>
        </w:rPr>
        <w:t xml:space="preserve"> особами з особливими потребами; не більше 400 символів):</w:t>
      </w:r>
    </w:p>
    <w:p w14:paraId="453019A8" w14:textId="77777777" w:rsidR="00744547" w:rsidRDefault="0039484A">
      <w:pPr>
        <w:spacing w:before="24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  <w:lang w:val="uk-UA"/>
        </w:rPr>
        <w:t>З</w:t>
      </w:r>
      <w:r w:rsidR="00744547">
        <w:rPr>
          <w:sz w:val="24"/>
          <w:szCs w:val="24"/>
        </w:rPr>
        <w:t xml:space="preserve"> метою відновлення історичного вигляду а</w:t>
      </w:r>
      <w:r w:rsidR="00744547">
        <w:rPr>
          <w:sz w:val="24"/>
          <w:szCs w:val="24"/>
        </w:rPr>
        <w:t xml:space="preserve">нсамблю центральної площі м. Нова Каховка пропонуємо реставрувати фасади триповерхового житлового будинку із нежитловими приміщеннями в першому поверсі за </w:t>
      </w:r>
      <w:proofErr w:type="spellStart"/>
      <w:r w:rsidR="00744547">
        <w:rPr>
          <w:sz w:val="24"/>
          <w:szCs w:val="24"/>
        </w:rPr>
        <w:t>адресою</w:t>
      </w:r>
      <w:proofErr w:type="spellEnd"/>
      <w:r w:rsidR="00744547">
        <w:rPr>
          <w:sz w:val="24"/>
          <w:szCs w:val="24"/>
        </w:rPr>
        <w:t xml:space="preserve"> пр. Дніпровський 25. Будинок є</w:t>
      </w:r>
      <w:r w:rsidR="00744547">
        <w:rPr>
          <w:sz w:val="24"/>
          <w:szCs w:val="24"/>
          <w:lang w:val="uk-UA"/>
        </w:rPr>
        <w:t xml:space="preserve">  </w:t>
      </w:r>
      <w:r w:rsidR="00744547">
        <w:rPr>
          <w:sz w:val="24"/>
          <w:szCs w:val="24"/>
        </w:rPr>
        <w:t>частиною пам'ятки архітектури й містобудування місцевого значе</w:t>
      </w:r>
      <w:r w:rsidR="00744547">
        <w:rPr>
          <w:sz w:val="24"/>
          <w:szCs w:val="24"/>
        </w:rPr>
        <w:t xml:space="preserve">ння </w:t>
      </w:r>
      <w:r w:rsidR="00744547">
        <w:rPr>
          <w:sz w:val="24"/>
          <w:szCs w:val="24"/>
          <w:lang w:val="uk-UA"/>
        </w:rPr>
        <w:t>(охоронний номер</w:t>
      </w:r>
      <w:r w:rsidR="00744547">
        <w:rPr>
          <w:sz w:val="24"/>
          <w:szCs w:val="24"/>
        </w:rPr>
        <w:t>111/ХР</w:t>
      </w:r>
      <w:r w:rsidR="00744547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</w:t>
      </w:r>
      <w:r w:rsidR="00744547">
        <w:rPr>
          <w:sz w:val="24"/>
          <w:szCs w:val="24"/>
          <w:lang w:val="uk-UA"/>
        </w:rPr>
        <w:t>, та виявленої пам’яткою монументального мистецтва</w:t>
      </w:r>
      <w:r w:rsidR="00744547" w:rsidRPr="00744547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744547">
        <w:rPr>
          <w:rFonts w:ascii="Times New Roman" w:hAnsi="Times New Roman" w:cs="Times New Roman"/>
          <w:sz w:val="19"/>
          <w:szCs w:val="19"/>
          <w:lang w:val="uk-UA"/>
        </w:rPr>
        <w:t xml:space="preserve"> </w:t>
      </w:r>
      <w:r w:rsidR="00744547" w:rsidRPr="00744547">
        <w:rPr>
          <w:sz w:val="24"/>
          <w:szCs w:val="24"/>
          <w:lang w:val="uk-UA"/>
        </w:rPr>
        <w:t>№ 115/3.3.113-Хр</w:t>
      </w:r>
      <w:r w:rsidR="00744547">
        <w:rPr>
          <w:sz w:val="24"/>
          <w:szCs w:val="24"/>
          <w:lang w:val="uk-UA"/>
        </w:rPr>
        <w:t xml:space="preserve">., </w:t>
      </w:r>
      <w:r w:rsidR="00744547">
        <w:rPr>
          <w:sz w:val="24"/>
          <w:szCs w:val="24"/>
        </w:rPr>
        <w:t>в</w:t>
      </w:r>
      <w:r w:rsidR="00744547">
        <w:rPr>
          <w:sz w:val="24"/>
          <w:szCs w:val="24"/>
        </w:rPr>
        <w:t xml:space="preserve">иконує важливу роль в формування привабливого, парадного, автентичного вигляду площі. </w:t>
      </w:r>
    </w:p>
    <w:p w14:paraId="06FACC55" w14:textId="77777777" w:rsidR="00744547" w:rsidRDefault="00744547" w:rsidP="0074454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сьогодні  чільні фасади будинку перебувають в занедбаному стані, площини </w:t>
      </w:r>
      <w:proofErr w:type="spellStart"/>
      <w:r>
        <w:rPr>
          <w:sz w:val="24"/>
          <w:szCs w:val="24"/>
        </w:rPr>
        <w:t>клаптиково</w:t>
      </w:r>
      <w:proofErr w:type="spellEnd"/>
      <w:r>
        <w:rPr>
          <w:sz w:val="24"/>
          <w:szCs w:val="24"/>
        </w:rPr>
        <w:t xml:space="preserve"> опоряджено й частково пофарбовано у невідповідні кольори, зникли декор</w:t>
      </w:r>
      <w:r>
        <w:rPr>
          <w:sz w:val="24"/>
          <w:szCs w:val="24"/>
        </w:rPr>
        <w:t>ативні елементи. Будинок втратив свою цільність, значущість та випадає з ансамблю площі. Такий стан об'єктів культурної спадщини в знакових локаціях не сприяє туристичній привабливості міста, є гнітючим для мешканців міста та створює депресивний характер в</w:t>
      </w:r>
      <w:r>
        <w:rPr>
          <w:sz w:val="24"/>
          <w:szCs w:val="24"/>
        </w:rPr>
        <w:t>ражень від міста в цілому.</w:t>
      </w:r>
    </w:p>
    <w:p w14:paraId="1213CA02" w14:textId="77777777" w:rsidR="00744547" w:rsidRDefault="00744547" w:rsidP="0074454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Вважаємо, що є важливим для міста започаткувати відновлення історичного вигляду центральної частини саме з будинків ансамблю площі, оскільки це дасть одразу масштабний ефект, допоможе налагодити стосунки довіри між мешканцями, ак</w:t>
      </w:r>
      <w:r>
        <w:rPr>
          <w:sz w:val="24"/>
          <w:szCs w:val="24"/>
        </w:rPr>
        <w:t xml:space="preserve">тивною громадськістю, професійними </w:t>
      </w:r>
      <w:proofErr w:type="spellStart"/>
      <w:r>
        <w:rPr>
          <w:sz w:val="24"/>
          <w:szCs w:val="24"/>
        </w:rPr>
        <w:t>памяткоохоронними</w:t>
      </w:r>
      <w:proofErr w:type="spellEnd"/>
      <w:r>
        <w:rPr>
          <w:sz w:val="24"/>
          <w:szCs w:val="24"/>
        </w:rPr>
        <w:t xml:space="preserve"> та туристичними колами та виконавчою владою. Відновлення такого об'єкта в рамках ГБ допоможе змінити імідж міста з “застійного” до такого, що піклується про свої цінності використовуючи сучасні методи </w:t>
      </w:r>
      <w:proofErr w:type="spellStart"/>
      <w:r>
        <w:rPr>
          <w:sz w:val="24"/>
          <w:szCs w:val="24"/>
        </w:rPr>
        <w:t>па</w:t>
      </w:r>
      <w:r>
        <w:rPr>
          <w:sz w:val="24"/>
          <w:szCs w:val="24"/>
        </w:rPr>
        <w:t>ртисипації</w:t>
      </w:r>
      <w:proofErr w:type="spellEnd"/>
      <w:r>
        <w:rPr>
          <w:sz w:val="24"/>
          <w:szCs w:val="24"/>
        </w:rPr>
        <w:t xml:space="preserve"> мешканців і ГО.</w:t>
      </w:r>
    </w:p>
    <w:p w14:paraId="00000003" w14:textId="5E7D9040" w:rsidR="00B435E5" w:rsidRDefault="00744547" w:rsidP="0074454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 досвідом інших міст та досвідом волонтерських проектів ГО НТОКС реалізація подібних проектів призводить до активного зацікавлення безпосередньо жильців будинку до приведення всіх частин будинку в добрий стан, підвищує ініціати</w:t>
      </w:r>
      <w:r>
        <w:rPr>
          <w:sz w:val="24"/>
          <w:szCs w:val="24"/>
        </w:rPr>
        <w:t xml:space="preserve">вність мешканців сусідніх будинків щодо можливості власних аналогічних </w:t>
      </w:r>
      <w:proofErr w:type="spellStart"/>
      <w:r>
        <w:rPr>
          <w:sz w:val="24"/>
          <w:szCs w:val="24"/>
        </w:rPr>
        <w:t>проєктів</w:t>
      </w:r>
      <w:proofErr w:type="spellEnd"/>
      <w:r>
        <w:rPr>
          <w:sz w:val="24"/>
          <w:szCs w:val="24"/>
        </w:rPr>
        <w:t>. ГО НКТОКС бере на себе підготовку реставраційного завдання, погодження документації з відповідними органами охорони культурної спадщини, виготовлення паспорту опорядження фаса</w:t>
      </w:r>
      <w:r>
        <w:rPr>
          <w:sz w:val="24"/>
          <w:szCs w:val="24"/>
        </w:rPr>
        <w:t>дів.</w:t>
      </w:r>
    </w:p>
    <w:p w14:paraId="00000004" w14:textId="77777777" w:rsidR="00B435E5" w:rsidRDefault="00B435E5">
      <w:pPr>
        <w:spacing w:before="240" w:line="240" w:lineRule="auto"/>
        <w:jc w:val="both"/>
        <w:rPr>
          <w:sz w:val="24"/>
          <w:szCs w:val="24"/>
        </w:rPr>
      </w:pPr>
    </w:p>
    <w:p w14:paraId="00000005" w14:textId="77777777" w:rsidR="00B435E5" w:rsidRDefault="00B435E5">
      <w:pPr>
        <w:spacing w:before="240" w:line="240" w:lineRule="auto"/>
        <w:jc w:val="both"/>
        <w:rPr>
          <w:sz w:val="24"/>
          <w:szCs w:val="24"/>
        </w:rPr>
      </w:pPr>
    </w:p>
    <w:sectPr w:rsidR="00B435E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E5"/>
    <w:rsid w:val="0039484A"/>
    <w:rsid w:val="00744547"/>
    <w:rsid w:val="00B4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A1C6"/>
  <w15:docId w15:val="{05E616A9-53E4-4A8E-87C5-FDEE8A5D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home2</dc:creator>
  <cp:lastModifiedBy>home2</cp:lastModifiedBy>
  <cp:revision>2</cp:revision>
  <dcterms:created xsi:type="dcterms:W3CDTF">2021-04-29T19:47:00Z</dcterms:created>
  <dcterms:modified xsi:type="dcterms:W3CDTF">2021-04-29T19:47:00Z</dcterms:modified>
</cp:coreProperties>
</file>